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D7E" w14:textId="77777777" w:rsidR="00EF1C77" w:rsidRDefault="002149B4" w:rsidP="00644C94">
      <w:pPr>
        <w:jc w:val="center"/>
        <w:rPr>
          <w:b/>
          <w:sz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FAB1DF" wp14:editId="1986A928">
            <wp:simplePos x="0" y="0"/>
            <wp:positionH relativeFrom="margin">
              <wp:posOffset>4888230</wp:posOffset>
            </wp:positionH>
            <wp:positionV relativeFrom="paragraph">
              <wp:posOffset>-466725</wp:posOffset>
            </wp:positionV>
            <wp:extent cx="872490" cy="872490"/>
            <wp:effectExtent l="0" t="0" r="3810" b="3810"/>
            <wp:wrapNone/>
            <wp:docPr id="2" name="Picture 2" descr="C:\Users\swilliams\Desktop\AdCouncil_PMS_CoolGray10_Logo_Standard_Size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ams\Desktop\AdCouncil_PMS_CoolGray10_Logo_Standard_Size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179" w:rsidRPr="00951471">
        <w:rPr>
          <w:rFonts w:ascii="Palatino Linotype" w:hAnsi="Palatino Linotype"/>
          <w:i/>
          <w:noProof/>
        </w:rPr>
        <w:drawing>
          <wp:anchor distT="0" distB="0" distL="114300" distR="114300" simplePos="0" relativeHeight="251659264" behindDoc="1" locked="0" layoutInCell="1" allowOverlap="1" wp14:anchorId="5E1421A5" wp14:editId="455BA709">
            <wp:simplePos x="0" y="0"/>
            <wp:positionH relativeFrom="column">
              <wp:posOffset>22860</wp:posOffset>
            </wp:positionH>
            <wp:positionV relativeFrom="paragraph">
              <wp:posOffset>-294640</wp:posOffset>
            </wp:positionV>
            <wp:extent cx="1188720" cy="697230"/>
            <wp:effectExtent l="0" t="0" r="0" b="7620"/>
            <wp:wrapNone/>
            <wp:docPr id="6" name="Picture 6" descr="I:\IDrive_Cloud\Buzzed\Logos\NHTSA LOGO\NHTSA_Logo_w_tag_vertical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Drive_Cloud\Buzzed\Logos\NHTSA LOGO\NHTSA_Logo_w_tag_vertical_cmyk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179">
        <w:rPr>
          <w:noProof/>
        </w:rPr>
        <w:drawing>
          <wp:anchor distT="0" distB="0" distL="114300" distR="114300" simplePos="0" relativeHeight="251661312" behindDoc="1" locked="0" layoutInCell="1" allowOverlap="1" wp14:anchorId="6823D3EB" wp14:editId="4185BB6F">
            <wp:simplePos x="0" y="0"/>
            <wp:positionH relativeFrom="margin">
              <wp:posOffset>2104390</wp:posOffset>
            </wp:positionH>
            <wp:positionV relativeFrom="paragraph">
              <wp:posOffset>-293370</wp:posOffset>
            </wp:positionV>
            <wp:extent cx="2162175" cy="438150"/>
            <wp:effectExtent l="0" t="0" r="9525" b="0"/>
            <wp:wrapNone/>
            <wp:docPr id="1" name="Picture 1" descr="TVB_Logo_2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B_Logo_2-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55271" w14:textId="77777777" w:rsidR="00335179" w:rsidRDefault="00335179" w:rsidP="00644C94">
      <w:pPr>
        <w:jc w:val="center"/>
        <w:rPr>
          <w:b/>
          <w:sz w:val="28"/>
          <w:u w:val="single"/>
        </w:rPr>
      </w:pPr>
    </w:p>
    <w:p w14:paraId="2C388075" w14:textId="77777777" w:rsidR="00644C94" w:rsidRPr="00644C94" w:rsidRDefault="00CE7536" w:rsidP="00644C9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Project Roadblock: Spreading the Word on the Air</w:t>
      </w:r>
    </w:p>
    <w:p w14:paraId="0EA4E651" w14:textId="77777777" w:rsidR="00065C5E" w:rsidRPr="00007D95" w:rsidRDefault="00065C5E">
      <w:r w:rsidRPr="00007D95">
        <w:t xml:space="preserve">Thank you for your support of Project Roadblock!  Below please find recommendations for </w:t>
      </w:r>
      <w:r w:rsidR="00007D95">
        <w:t>amplifying</w:t>
      </w:r>
      <w:r w:rsidR="00DF3100" w:rsidRPr="00007D95">
        <w:t xml:space="preserve"> the impact of the PSAs by sharing this important message as part of your station’s </w:t>
      </w:r>
      <w:r w:rsidR="00CE7536" w:rsidRPr="00007D95">
        <w:t xml:space="preserve">news </w:t>
      </w:r>
      <w:r w:rsidR="00DF3100" w:rsidRPr="00007D95">
        <w:t>programming.</w:t>
      </w:r>
      <w:r w:rsidR="0060669E" w:rsidRPr="00007D95">
        <w:t xml:space="preserve">  </w:t>
      </w:r>
    </w:p>
    <w:p w14:paraId="672474C9" w14:textId="77777777" w:rsidR="00411EA6" w:rsidRPr="00007D95" w:rsidRDefault="00FF3723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Talking points</w:t>
      </w:r>
      <w:r w:rsidR="00C20CFC">
        <w:rPr>
          <w:b/>
          <w:u w:val="single"/>
        </w:rPr>
        <w:t xml:space="preserve"> to share On-Air</w:t>
      </w:r>
      <w:r w:rsidR="003A25B4" w:rsidRPr="00007D95">
        <w:rPr>
          <w:b/>
          <w:u w:val="single"/>
        </w:rPr>
        <w:t>:</w:t>
      </w:r>
    </w:p>
    <w:p w14:paraId="7CA1282B" w14:textId="77777777" w:rsidR="00C20CFC" w:rsidRDefault="00C20CFC" w:rsidP="00295F5E">
      <w:pPr>
        <w:pStyle w:val="ListParagraph"/>
        <w:numPr>
          <w:ilvl w:val="0"/>
          <w:numId w:val="2"/>
        </w:numPr>
      </w:pPr>
      <w:r>
        <w:t>Every holiday season, hundreds die in drunk driving crashes.</w:t>
      </w:r>
    </w:p>
    <w:p w14:paraId="4D8F0211" w14:textId="77777777" w:rsidR="003A25B4" w:rsidRDefault="003A25B4" w:rsidP="0057234D">
      <w:pPr>
        <w:pStyle w:val="ListParagraph"/>
        <w:numPr>
          <w:ilvl w:val="0"/>
          <w:numId w:val="2"/>
        </w:numPr>
      </w:pPr>
      <w:r w:rsidRPr="00007D95">
        <w:t xml:space="preserve">This year, </w:t>
      </w:r>
      <w:r w:rsidR="0057234D" w:rsidRPr="00007D95">
        <w:t xml:space="preserve">for the </w:t>
      </w:r>
      <w:r w:rsidR="00F41502" w:rsidRPr="00007D95">
        <w:t>[</w:t>
      </w:r>
      <w:proofErr w:type="spellStart"/>
      <w:r w:rsidR="0057234D" w:rsidRPr="00335179">
        <w:t>xth</w:t>
      </w:r>
      <w:proofErr w:type="spellEnd"/>
      <w:r w:rsidR="00F41502" w:rsidRPr="00007D95">
        <w:t>]</w:t>
      </w:r>
      <w:r w:rsidR="0057234D" w:rsidRPr="00007D95">
        <w:t xml:space="preserve"> year running, [</w:t>
      </w:r>
      <w:r w:rsidR="0057234D" w:rsidRPr="00335179">
        <w:t>station name</w:t>
      </w:r>
      <w:r w:rsidR="0057234D" w:rsidRPr="00007D95">
        <w:t xml:space="preserve">] </w:t>
      </w:r>
      <w:r w:rsidRPr="00007D95">
        <w:t>is proud to support Project Roadblock</w:t>
      </w:r>
      <w:r w:rsidR="00295F5E" w:rsidRPr="00007D95">
        <w:t>, a special initiative</w:t>
      </w:r>
      <w:r w:rsidR="00050B24" w:rsidRPr="00007D95">
        <w:t xml:space="preserve"> from the Television Bureau of Advertising that </w:t>
      </w:r>
      <w:r w:rsidR="00EC1876" w:rsidRPr="00007D95">
        <w:t>promotes</w:t>
      </w:r>
      <w:r w:rsidR="0057234D" w:rsidRPr="00007D95">
        <w:t xml:space="preserve"> the “Buzzed Driving is Drunk Driving”</w:t>
      </w:r>
      <w:r w:rsidR="009301B9" w:rsidRPr="00007D95">
        <w:t xml:space="preserve"> public service advertising </w:t>
      </w:r>
      <w:r w:rsidR="0057234D" w:rsidRPr="00007D95">
        <w:t>campaign from the Ad Council and the National Highwa</w:t>
      </w:r>
      <w:r w:rsidR="004C5238">
        <w:t>y Traffic Safety Administration</w:t>
      </w:r>
    </w:p>
    <w:p w14:paraId="024F172D" w14:textId="77777777" w:rsidR="00B14845" w:rsidRPr="00007D95" w:rsidRDefault="00B14845" w:rsidP="0057234D">
      <w:pPr>
        <w:pStyle w:val="ListParagraph"/>
        <w:numPr>
          <w:ilvl w:val="0"/>
          <w:numId w:val="2"/>
        </w:numPr>
      </w:pPr>
      <w:r>
        <w:t>Since Project Roadblock launched in 2004, alcohol-impaired driving fatalities have declined by 27%</w:t>
      </w:r>
    </w:p>
    <w:p w14:paraId="2F38DA63" w14:textId="77777777" w:rsidR="0057234D" w:rsidRPr="00007D95" w:rsidRDefault="0057234D" w:rsidP="0057234D">
      <w:pPr>
        <w:pStyle w:val="ListParagraph"/>
        <w:numPr>
          <w:ilvl w:val="0"/>
          <w:numId w:val="2"/>
        </w:numPr>
      </w:pPr>
      <w:r w:rsidRPr="00007D95">
        <w:t>Along with stations across the country, we’ll be donating airtime to run the</w:t>
      </w:r>
      <w:r w:rsidR="00E96C1A" w:rsidRPr="00007D95">
        <w:t>se anti-drunk driving</w:t>
      </w:r>
      <w:r w:rsidRPr="00007D95">
        <w:t xml:space="preserve"> </w:t>
      </w:r>
      <w:r w:rsidR="00295F5E" w:rsidRPr="00007D95">
        <w:t xml:space="preserve">PSAs </w:t>
      </w:r>
      <w:r w:rsidR="0036212A" w:rsidRPr="00007D95">
        <w:t>between December 26 and 31</w:t>
      </w:r>
      <w:r w:rsidR="00D26993" w:rsidRPr="00007D95">
        <w:t>, including an</w:t>
      </w:r>
      <w:r w:rsidR="00E96C1A" w:rsidRPr="00007D95">
        <w:t xml:space="preserve"> airing at </w:t>
      </w:r>
      <w:r w:rsidR="00295F5E" w:rsidRPr="00007D95">
        <w:t>10 p.m.</w:t>
      </w:r>
      <w:r w:rsidR="00A6102B" w:rsidRPr="00007D95">
        <w:t xml:space="preserve"> on New Year’s</w:t>
      </w:r>
      <w:r w:rsidR="0036212A" w:rsidRPr="00007D95">
        <w:t xml:space="preserve"> Eve, to help make sure our community’s roa</w:t>
      </w:r>
      <w:r w:rsidR="004C5238">
        <w:t>ds are safe this holiday season</w:t>
      </w:r>
    </w:p>
    <w:p w14:paraId="331ED4EB" w14:textId="77777777" w:rsidR="00295F5E" w:rsidRPr="00007D95" w:rsidRDefault="0036212A" w:rsidP="003A25B4">
      <w:pPr>
        <w:pStyle w:val="ListParagraph"/>
        <w:numPr>
          <w:ilvl w:val="0"/>
          <w:numId w:val="1"/>
        </w:numPr>
      </w:pPr>
      <w:r w:rsidRPr="00007D95">
        <w:t>S</w:t>
      </w:r>
      <w:r w:rsidR="00295F5E" w:rsidRPr="00007D95">
        <w:t xml:space="preserve">tay safe out there.  If you plan to drink, </w:t>
      </w:r>
      <w:proofErr w:type="gramStart"/>
      <w:r w:rsidR="002D0AF1" w:rsidRPr="00007D95">
        <w:t xml:space="preserve">make a </w:t>
      </w:r>
      <w:r w:rsidR="00295F5E" w:rsidRPr="00007D95">
        <w:t>plan</w:t>
      </w:r>
      <w:proofErr w:type="gramEnd"/>
      <w:r w:rsidR="00295F5E" w:rsidRPr="00007D95">
        <w:t xml:space="preserve"> to get home safely.  </w:t>
      </w:r>
      <w:r w:rsidR="00065C5E" w:rsidRPr="00007D95">
        <w:t>Make sure</w:t>
      </w:r>
      <w:r w:rsidR="002A4E83" w:rsidRPr="00007D95">
        <w:t xml:space="preserve"> you have a cab company or ride-shari</w:t>
      </w:r>
      <w:r w:rsidR="00A057FD" w:rsidRPr="00007D95">
        <w:t xml:space="preserve">ng app saved in your phone, or </w:t>
      </w:r>
      <w:r w:rsidR="00F04FFC" w:rsidRPr="00007D95">
        <w:t xml:space="preserve">plan for someone in your group to be </w:t>
      </w:r>
      <w:r w:rsidR="00A057FD" w:rsidRPr="00007D95">
        <w:t xml:space="preserve">the designated </w:t>
      </w:r>
      <w:r w:rsidR="001B7508" w:rsidRPr="00007D95">
        <w:t xml:space="preserve">sober </w:t>
      </w:r>
      <w:r w:rsidR="00A057FD" w:rsidRPr="00007D95">
        <w:t>driver.</w:t>
      </w:r>
      <w:r w:rsidR="00246BB2" w:rsidRPr="00007D95">
        <w:t xml:space="preserve">  Remember, </w:t>
      </w:r>
      <w:r w:rsidR="004C5238">
        <w:t>buzzed driving is drunk driving</w:t>
      </w:r>
    </w:p>
    <w:p w14:paraId="40DB1AC1" w14:textId="77777777" w:rsidR="00A6102B" w:rsidRPr="00007D95" w:rsidRDefault="00A6102B" w:rsidP="00A6102B">
      <w:pPr>
        <w:pStyle w:val="ListParagraph"/>
        <w:numPr>
          <w:ilvl w:val="0"/>
          <w:numId w:val="1"/>
        </w:numPr>
        <w:rPr>
          <w:i/>
        </w:rPr>
      </w:pPr>
      <w:r w:rsidRPr="00007D95">
        <w:rPr>
          <w:i/>
        </w:rPr>
        <w:t xml:space="preserve">[If applicable] </w:t>
      </w:r>
      <w:r w:rsidR="00737006" w:rsidRPr="00007D95">
        <w:t>We’d also like to tha</w:t>
      </w:r>
      <w:r w:rsidRPr="00007D95">
        <w:t>nk our sponsors, [sponsor names] for supporting</w:t>
      </w:r>
      <w:r w:rsidR="004C5238">
        <w:t xml:space="preserve"> this important initiative</w:t>
      </w:r>
    </w:p>
    <w:p w14:paraId="309E40B8" w14:textId="77777777" w:rsidR="00295F5E" w:rsidRPr="00007D95" w:rsidRDefault="00295F5E" w:rsidP="000810E0">
      <w:pPr>
        <w:pStyle w:val="ListParagraph"/>
        <w:numPr>
          <w:ilvl w:val="0"/>
          <w:numId w:val="1"/>
        </w:numPr>
      </w:pPr>
      <w:r w:rsidRPr="00007D95">
        <w:t>Follow us on Facebook and Twitter for more in</w:t>
      </w:r>
      <w:r w:rsidR="00065C5E" w:rsidRPr="00007D95">
        <w:t>formation and safe driving tip</w:t>
      </w:r>
      <w:r w:rsidR="004C5238">
        <w:t>s throughout the holiday season</w:t>
      </w:r>
    </w:p>
    <w:p w14:paraId="4225AE2E" w14:textId="77777777" w:rsidR="00392764" w:rsidRPr="00007D95" w:rsidRDefault="00392764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B-</w:t>
      </w:r>
      <w:r w:rsidR="00C20CFC">
        <w:rPr>
          <w:b/>
          <w:u w:val="single"/>
        </w:rPr>
        <w:t>R</w:t>
      </w:r>
      <w:r w:rsidRPr="00007D95">
        <w:rPr>
          <w:b/>
          <w:u w:val="single"/>
        </w:rPr>
        <w:t>oll:</w:t>
      </w:r>
    </w:p>
    <w:p w14:paraId="3A9804A9" w14:textId="77777777" w:rsidR="004F677E" w:rsidRDefault="004F677E" w:rsidP="00C20CFC">
      <w:pPr>
        <w:pStyle w:val="ListParagraph"/>
        <w:numPr>
          <w:ilvl w:val="0"/>
          <w:numId w:val="1"/>
        </w:numPr>
      </w:pPr>
      <w:r>
        <w:t>For interviews with NHTSA and Ad Council spokespeople as well as stock b-roll footage, you can use broadcast-quality links in English and Spanish</w:t>
      </w:r>
    </w:p>
    <w:p w14:paraId="74F79B16" w14:textId="0C914D1F" w:rsidR="004F677E" w:rsidRPr="00664699" w:rsidRDefault="00664699" w:rsidP="004F677E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"https://bit.ly/2Bgn86d" </w:instrText>
      </w:r>
      <w:r>
        <w:fldChar w:fldCharType="separate"/>
      </w:r>
      <w:r w:rsidR="004F677E" w:rsidRPr="00664699">
        <w:rPr>
          <w:rStyle w:val="Hyperlink"/>
        </w:rPr>
        <w:t>Eng</w:t>
      </w:r>
      <w:r w:rsidR="004F677E" w:rsidRPr="00664699">
        <w:rPr>
          <w:rStyle w:val="Hyperlink"/>
        </w:rPr>
        <w:t>l</w:t>
      </w:r>
      <w:r w:rsidR="004F677E" w:rsidRPr="00664699">
        <w:rPr>
          <w:rStyle w:val="Hyperlink"/>
        </w:rPr>
        <w:t>ish</w:t>
      </w:r>
    </w:p>
    <w:p w14:paraId="5A059712" w14:textId="52DDAD38" w:rsidR="004F677E" w:rsidRPr="00664699" w:rsidRDefault="00664699" w:rsidP="004F677E">
      <w:pPr>
        <w:pStyle w:val="ListParagraph"/>
        <w:numPr>
          <w:ilvl w:val="1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"https://bit.ly/2UCilVm" </w:instrText>
      </w:r>
      <w:r>
        <w:fldChar w:fldCharType="separate"/>
      </w:r>
      <w:r w:rsidR="004F677E" w:rsidRPr="00664699">
        <w:rPr>
          <w:rStyle w:val="Hyperlink"/>
        </w:rPr>
        <w:t>Spani</w:t>
      </w:r>
      <w:r w:rsidR="004F677E" w:rsidRPr="00664699">
        <w:rPr>
          <w:rStyle w:val="Hyperlink"/>
        </w:rPr>
        <w:t>s</w:t>
      </w:r>
      <w:r w:rsidR="004F677E" w:rsidRPr="00664699">
        <w:rPr>
          <w:rStyle w:val="Hyperlink"/>
        </w:rPr>
        <w:t>h</w:t>
      </w:r>
    </w:p>
    <w:p w14:paraId="238185F3" w14:textId="46D53CEB" w:rsidR="00392764" w:rsidRPr="00007D95" w:rsidRDefault="00664699" w:rsidP="00C20CFC">
      <w:pPr>
        <w:pStyle w:val="ListParagraph"/>
        <w:numPr>
          <w:ilvl w:val="0"/>
          <w:numId w:val="1"/>
        </w:numPr>
      </w:pPr>
      <w:r>
        <w:fldChar w:fldCharType="end"/>
      </w:r>
      <w:r w:rsidR="00392764" w:rsidRPr="00007D95">
        <w:t xml:space="preserve">We </w:t>
      </w:r>
      <w:r w:rsidR="00E16112">
        <w:t xml:space="preserve">also </w:t>
      </w:r>
      <w:r w:rsidR="00392764" w:rsidRPr="00007D95">
        <w:t xml:space="preserve">recommend </w:t>
      </w:r>
      <w:r w:rsidR="00C20CFC">
        <w:t xml:space="preserve">downloading the </w:t>
      </w:r>
      <w:hyperlink r:id="rId11" w:history="1">
        <w:r w:rsidR="00C20CFC" w:rsidRPr="00C20CFC">
          <w:rPr>
            <w:rStyle w:val="Hyperlink"/>
          </w:rPr>
          <w:t>campaig</w:t>
        </w:r>
        <w:r w:rsidR="00C20CFC" w:rsidRPr="00C20CFC">
          <w:rPr>
            <w:rStyle w:val="Hyperlink"/>
          </w:rPr>
          <w:t>n</w:t>
        </w:r>
        <w:r w:rsidR="00C20CFC" w:rsidRPr="00C20CFC">
          <w:rPr>
            <w:rStyle w:val="Hyperlink"/>
          </w:rPr>
          <w:t xml:space="preserve"> PSAs</w:t>
        </w:r>
      </w:hyperlink>
      <w:r w:rsidR="00C20CFC">
        <w:t xml:space="preserve"> to use as B-r</w:t>
      </w:r>
      <w:r w:rsidR="00847E13">
        <w:t>oll</w:t>
      </w:r>
    </w:p>
    <w:p w14:paraId="3AFC9125" w14:textId="77777777" w:rsidR="00F9703F" w:rsidRPr="00007D95" w:rsidRDefault="00F06E27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Localizing the issue:</w:t>
      </w:r>
    </w:p>
    <w:p w14:paraId="0659186E" w14:textId="596154B6" w:rsidR="00956026" w:rsidRPr="00007D95" w:rsidRDefault="00956026" w:rsidP="00956026">
      <w:pPr>
        <w:pStyle w:val="ListParagraph"/>
        <w:numPr>
          <w:ilvl w:val="0"/>
          <w:numId w:val="1"/>
        </w:numPr>
      </w:pPr>
      <w:r w:rsidRPr="00007D95">
        <w:t xml:space="preserve">Refer to </w:t>
      </w:r>
      <w:hyperlink r:id="rId12" w:history="1">
        <w:r w:rsidRPr="00664699">
          <w:rPr>
            <w:rStyle w:val="Hyperlink"/>
          </w:rPr>
          <w:t xml:space="preserve">this </w:t>
        </w:r>
        <w:r w:rsidRPr="00664699">
          <w:rPr>
            <w:rStyle w:val="Hyperlink"/>
          </w:rPr>
          <w:t>l</w:t>
        </w:r>
        <w:r w:rsidRPr="00664699">
          <w:rPr>
            <w:rStyle w:val="Hyperlink"/>
          </w:rPr>
          <w:t>ist</w:t>
        </w:r>
      </w:hyperlink>
      <w:r w:rsidR="00B14845">
        <w:t xml:space="preserve"> for 201</w:t>
      </w:r>
      <w:r w:rsidR="00664699">
        <w:t>9</w:t>
      </w:r>
      <w:r w:rsidRPr="00007D95">
        <w:t xml:space="preserve"> drunk driving statistics for your state </w:t>
      </w:r>
    </w:p>
    <w:p w14:paraId="230ADB3A" w14:textId="77777777"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Provide information about the availability of local public transit options, including holiday hours</w:t>
      </w:r>
    </w:p>
    <w:p w14:paraId="7288FA70" w14:textId="77777777"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Consider providing the name and phone number of local taxi companies so viewers can easily save it in their phones</w:t>
      </w:r>
    </w:p>
    <w:p w14:paraId="0BFC87A3" w14:textId="77777777"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Highlight local bars or other businesses that are providing special safety measures during the holidays, such as rewarding designated drivers, or offering shuttle services</w:t>
      </w:r>
    </w:p>
    <w:p w14:paraId="71EC2FE2" w14:textId="77777777"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Profile a local individual or family who has been impacted by drunk driving</w:t>
      </w:r>
    </w:p>
    <w:p w14:paraId="0CF5EFBC" w14:textId="77777777" w:rsidR="0025700A" w:rsidRPr="00007D95" w:rsidRDefault="00F9703F">
      <w:pPr>
        <w:pStyle w:val="ListParagraph"/>
        <w:numPr>
          <w:ilvl w:val="0"/>
          <w:numId w:val="1"/>
        </w:numPr>
      </w:pPr>
      <w:r w:rsidRPr="00007D95">
        <w:t>Interview</w:t>
      </w:r>
      <w:r w:rsidR="00532FE3" w:rsidRPr="00007D95">
        <w:t xml:space="preserve"> a </w:t>
      </w:r>
      <w:r w:rsidR="00E5100B" w:rsidRPr="00007D95">
        <w:t xml:space="preserve">local authority, such as an elected official or </w:t>
      </w:r>
      <w:r w:rsidR="00D87C5D" w:rsidRPr="00007D95">
        <w:t>the chief of police,</w:t>
      </w:r>
      <w:r w:rsidR="00532FE3" w:rsidRPr="00007D95">
        <w:t xml:space="preserve"> who can comment on how the issue affects your local area</w:t>
      </w:r>
    </w:p>
    <w:sectPr w:rsidR="0025700A" w:rsidRPr="00007D95" w:rsidSect="0060669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EE04" w14:textId="77777777" w:rsidR="00ED2918" w:rsidRDefault="00ED2918" w:rsidP="00335179">
      <w:pPr>
        <w:spacing w:after="0" w:line="240" w:lineRule="auto"/>
      </w:pPr>
      <w:r>
        <w:separator/>
      </w:r>
    </w:p>
  </w:endnote>
  <w:endnote w:type="continuationSeparator" w:id="0">
    <w:p w14:paraId="6751B722" w14:textId="77777777" w:rsidR="00ED2918" w:rsidRDefault="00ED2918" w:rsidP="0033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DDDF" w14:textId="77777777" w:rsidR="00ED2918" w:rsidRDefault="00ED2918" w:rsidP="00335179">
      <w:pPr>
        <w:spacing w:after="0" w:line="240" w:lineRule="auto"/>
      </w:pPr>
      <w:r>
        <w:separator/>
      </w:r>
    </w:p>
  </w:footnote>
  <w:footnote w:type="continuationSeparator" w:id="0">
    <w:p w14:paraId="563877AD" w14:textId="77777777" w:rsidR="00ED2918" w:rsidRDefault="00ED2918" w:rsidP="0033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71ED"/>
    <w:multiLevelType w:val="hybridMultilevel"/>
    <w:tmpl w:val="BA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2CF1"/>
    <w:multiLevelType w:val="hybridMultilevel"/>
    <w:tmpl w:val="CA3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A6"/>
    <w:rsid w:val="00007D95"/>
    <w:rsid w:val="00033E7E"/>
    <w:rsid w:val="00050B24"/>
    <w:rsid w:val="00065C5E"/>
    <w:rsid w:val="00097D5F"/>
    <w:rsid w:val="001B7508"/>
    <w:rsid w:val="002149B4"/>
    <w:rsid w:val="00232C6F"/>
    <w:rsid w:val="00246BB2"/>
    <w:rsid w:val="0025700A"/>
    <w:rsid w:val="002813AF"/>
    <w:rsid w:val="00281D82"/>
    <w:rsid w:val="00295F5E"/>
    <w:rsid w:val="002A4E83"/>
    <w:rsid w:val="002D0AF1"/>
    <w:rsid w:val="002D41BA"/>
    <w:rsid w:val="002D796F"/>
    <w:rsid w:val="003076A3"/>
    <w:rsid w:val="00335179"/>
    <w:rsid w:val="0036212A"/>
    <w:rsid w:val="00392764"/>
    <w:rsid w:val="003A25B4"/>
    <w:rsid w:val="00411EA6"/>
    <w:rsid w:val="00422F0F"/>
    <w:rsid w:val="004C5238"/>
    <w:rsid w:val="004F677E"/>
    <w:rsid w:val="00532FE3"/>
    <w:rsid w:val="0055258B"/>
    <w:rsid w:val="0057234D"/>
    <w:rsid w:val="005E37C4"/>
    <w:rsid w:val="0060669E"/>
    <w:rsid w:val="006103D4"/>
    <w:rsid w:val="0062139D"/>
    <w:rsid w:val="00644C94"/>
    <w:rsid w:val="00664699"/>
    <w:rsid w:val="00665914"/>
    <w:rsid w:val="006672A8"/>
    <w:rsid w:val="006E64B2"/>
    <w:rsid w:val="00737006"/>
    <w:rsid w:val="00747390"/>
    <w:rsid w:val="007F2873"/>
    <w:rsid w:val="00837C71"/>
    <w:rsid w:val="00847E13"/>
    <w:rsid w:val="00891C7D"/>
    <w:rsid w:val="009006E2"/>
    <w:rsid w:val="009010B8"/>
    <w:rsid w:val="009301B9"/>
    <w:rsid w:val="00956026"/>
    <w:rsid w:val="00966A6D"/>
    <w:rsid w:val="00A057FD"/>
    <w:rsid w:val="00A16B9D"/>
    <w:rsid w:val="00A345C6"/>
    <w:rsid w:val="00A40B96"/>
    <w:rsid w:val="00A6102B"/>
    <w:rsid w:val="00A96479"/>
    <w:rsid w:val="00B14845"/>
    <w:rsid w:val="00B2262A"/>
    <w:rsid w:val="00B62C5B"/>
    <w:rsid w:val="00C20CFC"/>
    <w:rsid w:val="00C37864"/>
    <w:rsid w:val="00CE0BBA"/>
    <w:rsid w:val="00CE7536"/>
    <w:rsid w:val="00D12901"/>
    <w:rsid w:val="00D26993"/>
    <w:rsid w:val="00D87C5D"/>
    <w:rsid w:val="00DA587D"/>
    <w:rsid w:val="00DC4BDF"/>
    <w:rsid w:val="00DF3100"/>
    <w:rsid w:val="00E0521D"/>
    <w:rsid w:val="00E16112"/>
    <w:rsid w:val="00E25D15"/>
    <w:rsid w:val="00E5100B"/>
    <w:rsid w:val="00E96C1A"/>
    <w:rsid w:val="00EC1876"/>
    <w:rsid w:val="00ED2918"/>
    <w:rsid w:val="00EF1C77"/>
    <w:rsid w:val="00F04FFC"/>
    <w:rsid w:val="00F06E27"/>
    <w:rsid w:val="00F41502"/>
    <w:rsid w:val="00F9703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0EC5"/>
  <w15:chartTrackingRefBased/>
  <w15:docId w15:val="{4DAE88E7-119D-4B7C-BD41-D049466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3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C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C7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2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Revision">
    <w:name w:val="Revision"/>
    <w:hidden/>
    <w:uiPriority w:val="99"/>
    <w:semiHidden/>
    <w:rsid w:val="0033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jectroadblock.adcouncilkit.org/wp-content/uploads/sites/47/2021/11/2019-FARS-Data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acentral.org/emailed/260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FAF4-F93C-43AB-8469-9D7D8B9E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Files</dc:creator>
  <cp:keywords/>
  <dc:description/>
  <cp:lastModifiedBy>Milan Genovese</cp:lastModifiedBy>
  <cp:revision>2</cp:revision>
  <dcterms:created xsi:type="dcterms:W3CDTF">2021-11-17T22:01:00Z</dcterms:created>
  <dcterms:modified xsi:type="dcterms:W3CDTF">2021-11-17T22:01:00Z</dcterms:modified>
</cp:coreProperties>
</file>